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0"/>
        <w:snapToGrid w:val="0"/>
        <w:rPr>
          <w:rFonts w:hint="eastAsia"/>
          <w:sz w:val="22"/>
        </w:rPr>
      </w:pPr>
      <w:r>
        <w:rPr>
          <w:rFonts w:hint="eastAsia"/>
          <w:sz w:val="22"/>
        </w:rPr>
        <w:t>様式第１号（第２条関係）</w:t>
      </w:r>
    </w:p>
    <w:p>
      <w:pPr>
        <w:pStyle w:val="0"/>
        <w:adjustRightInd w:val="0"/>
        <w:snapToGrid w:val="0"/>
        <w:rPr>
          <w:rFonts w:hint="eastAsia"/>
          <w:sz w:val="22"/>
        </w:rPr>
      </w:pPr>
      <w:bookmarkStart w:id="0" w:name="_GoBack"/>
      <w:bookmarkEnd w:id="0"/>
    </w:p>
    <w:p>
      <w:pPr>
        <w:pStyle w:val="0"/>
        <w:adjustRightInd w:val="0"/>
        <w:snapToGrid w:val="0"/>
        <w:jc w:val="center"/>
        <w:rPr>
          <w:rFonts w:hint="eastAsia"/>
          <w:sz w:val="22"/>
        </w:rPr>
      </w:pPr>
      <w:r>
        <w:rPr>
          <w:rFonts w:hint="eastAsia"/>
          <w:sz w:val="22"/>
        </w:rPr>
        <w:t>伊勢市男女共同参画推進事業者等表彰応募用紙</w:t>
      </w:r>
    </w:p>
    <w:p>
      <w:pPr>
        <w:pStyle w:val="0"/>
        <w:wordWrap w:val="0"/>
        <w:adjustRightInd w:val="0"/>
        <w:snapToGrid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>年　　月　　日</w:t>
      </w:r>
    </w:p>
    <w:p>
      <w:pPr>
        <w:pStyle w:val="0"/>
        <w:adjustRightInd w:val="0"/>
        <w:snapToGrid w:val="0"/>
        <w:rPr>
          <w:rFonts w:hint="eastAsia"/>
          <w:sz w:val="22"/>
        </w:rPr>
      </w:pPr>
      <w:r>
        <w:rPr>
          <w:rFonts w:hint="eastAsia"/>
          <w:sz w:val="22"/>
        </w:rPr>
        <w:t>（宛先）伊勢市長</w:t>
      </w:r>
    </w:p>
    <w:p>
      <w:pPr>
        <w:pStyle w:val="0"/>
        <w:adjustRightInd w:val="0"/>
        <w:snapToGrid w:val="0"/>
        <w:rPr>
          <w:rFonts w:hint="eastAsia"/>
          <w:sz w:val="22"/>
        </w:rPr>
      </w:pPr>
    </w:p>
    <w:p>
      <w:pPr>
        <w:pStyle w:val="0"/>
        <w:adjustRightInd w:val="0"/>
        <w:snapToGrid w:val="0"/>
        <w:rPr>
          <w:rFonts w:hint="eastAsia"/>
          <w:sz w:val="22"/>
        </w:rPr>
      </w:pPr>
      <w:r>
        <w:rPr>
          <w:rFonts w:hint="eastAsia"/>
          <w:sz w:val="22"/>
        </w:rPr>
        <w:t>　伊勢市男女共同参画に係る表彰実施要綱第３条第２項に基づき、次のとおり応募します。</w:t>
      </w:r>
    </w:p>
    <w:tbl>
      <w:tblPr>
        <w:tblStyle w:val="18"/>
        <w:tblW w:w="974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42"/>
        <w:gridCol w:w="1817"/>
        <w:gridCol w:w="2482"/>
        <w:gridCol w:w="1885"/>
        <w:gridCol w:w="2615"/>
      </w:tblGrid>
      <w:tr>
        <w:trPr>
          <w:trHeight w:val="628" w:hRule="atLeast"/>
        </w:trPr>
        <w:tc>
          <w:tcPr>
            <w:tcW w:w="277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（ふりがな）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事業所名</w:t>
            </w:r>
          </w:p>
        </w:tc>
        <w:tc>
          <w:tcPr>
            <w:tcW w:w="701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</w:p>
        </w:tc>
      </w:tr>
      <w:tr>
        <w:trPr>
          <w:trHeight w:val="793" w:hRule="atLeast"/>
        </w:trPr>
        <w:tc>
          <w:tcPr>
            <w:tcW w:w="277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事業所の所在地・電話番号</w:t>
            </w:r>
          </w:p>
        </w:tc>
        <w:tc>
          <w:tcPr>
            <w:tcW w:w="701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〒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電話番号</w:t>
            </w:r>
          </w:p>
        </w:tc>
      </w:tr>
      <w:tr>
        <w:trPr>
          <w:trHeight w:val="710" w:hRule="atLeast"/>
        </w:trPr>
        <w:tc>
          <w:tcPr>
            <w:tcW w:w="277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（ふりがな）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代表者氏名</w:t>
            </w:r>
          </w:p>
        </w:tc>
        <w:tc>
          <w:tcPr>
            <w:tcW w:w="701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</w:p>
        </w:tc>
      </w:tr>
      <w:tr>
        <w:trPr>
          <w:trHeight w:val="591" w:hRule="atLeast"/>
        </w:trPr>
        <w:tc>
          <w:tcPr>
            <w:tcW w:w="277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ホームーページアドレス</w:t>
            </w:r>
          </w:p>
        </w:tc>
        <w:tc>
          <w:tcPr>
            <w:tcW w:w="701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</w:p>
        </w:tc>
      </w:tr>
      <w:tr>
        <w:trPr>
          <w:trHeight w:val="1922" w:hRule="atLeast"/>
        </w:trPr>
        <w:tc>
          <w:tcPr>
            <w:tcW w:w="277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業種</w:t>
            </w:r>
          </w:p>
        </w:tc>
        <w:tc>
          <w:tcPr>
            <w:tcW w:w="701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□農林水産業　　　□鉱業　　　□建設業　　　　□製造業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□電気・ガス・熱供給・水道　　□情報通信業　　□運輸業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□卸売・小売業　　□金融・保険業　　□不動産業　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□飲食店・宿泊業　□医療・福祉　　　□サービス業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□その他（具体的に　　　　　　　　　　　　　　　　　　　）</w:t>
            </w:r>
          </w:p>
        </w:tc>
      </w:tr>
      <w:tr>
        <w:trPr>
          <w:trHeight w:val="614" w:hRule="atLeast"/>
        </w:trPr>
        <w:tc>
          <w:tcPr>
            <w:tcW w:w="277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正規従業員総数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※事業所内の人数</w:t>
            </w:r>
          </w:p>
        </w:tc>
        <w:tc>
          <w:tcPr>
            <w:tcW w:w="698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計　　人（うち　女性　　　人・男性　　　人）</w:t>
            </w:r>
          </w:p>
        </w:tc>
      </w:tr>
      <w:tr>
        <w:trPr>
          <w:trHeight w:val="890" w:hRule="atLeast"/>
        </w:trPr>
        <w:tc>
          <w:tcPr>
            <w:tcW w:w="277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非正規従業員総数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（パート・アルバイト等）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※事業所内の人数</w:t>
            </w:r>
          </w:p>
        </w:tc>
        <w:tc>
          <w:tcPr>
            <w:tcW w:w="698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計　　人（うち　女性　　　人・男性　　　人）</w:t>
            </w:r>
          </w:p>
        </w:tc>
      </w:tr>
      <w:tr>
        <w:trPr>
          <w:trHeight w:val="530" w:hRule="atLeast"/>
        </w:trPr>
        <w:tc>
          <w:tcPr>
            <w:tcW w:w="946" w:type="dxa"/>
            <w:vMerge w:val="restart"/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管理職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（※）</w:t>
            </w:r>
          </w:p>
        </w:tc>
        <w:tc>
          <w:tcPr>
            <w:tcW w:w="1630" w:type="dxa"/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役員</w:t>
            </w:r>
          </w:p>
        </w:tc>
        <w:tc>
          <w:tcPr>
            <w:tcW w:w="698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計　　人（うち　女性　　　人・男性　　　人）</w:t>
            </w:r>
          </w:p>
        </w:tc>
      </w:tr>
      <w:tr>
        <w:trPr>
          <w:trHeight w:val="390" w:hRule="atLeast"/>
        </w:trPr>
        <w:tc>
          <w:tcPr>
            <w:tcW w:w="946" w:type="dxa"/>
            <w:vMerge w:val="continue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630" w:type="dxa"/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部長相当職</w:t>
            </w:r>
          </w:p>
        </w:tc>
        <w:tc>
          <w:tcPr>
            <w:tcW w:w="698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計　　人（うち　女性　　　人・男性　　　人）</w:t>
            </w:r>
          </w:p>
        </w:tc>
      </w:tr>
      <w:tr>
        <w:trPr>
          <w:trHeight w:val="390" w:hRule="atLeast"/>
        </w:trPr>
        <w:tc>
          <w:tcPr>
            <w:tcW w:w="946" w:type="dxa"/>
            <w:vMerge w:val="continue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630" w:type="dxa"/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課長相当職</w:t>
            </w:r>
          </w:p>
        </w:tc>
        <w:tc>
          <w:tcPr>
            <w:tcW w:w="698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計　　人（うち　女性　　　人・男性　　　人）</w:t>
            </w:r>
          </w:p>
        </w:tc>
      </w:tr>
      <w:tr>
        <w:trPr>
          <w:trHeight w:val="390" w:hRule="atLeast"/>
        </w:trPr>
        <w:tc>
          <w:tcPr>
            <w:tcW w:w="946" w:type="dxa"/>
            <w:vMerge w:val="continue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630" w:type="dxa"/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係長相当職</w:t>
            </w:r>
          </w:p>
        </w:tc>
        <w:tc>
          <w:tcPr>
            <w:tcW w:w="698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計　　人（うち　女性　　　人・男性　　　人）</w:t>
            </w:r>
          </w:p>
        </w:tc>
      </w:tr>
      <w:tr>
        <w:trPr>
          <w:trHeight w:val="1130" w:hRule="atLeast"/>
        </w:trPr>
        <w:tc>
          <w:tcPr>
            <w:tcW w:w="2489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就業規則の有無</w:t>
            </w:r>
          </w:p>
        </w:tc>
        <w:tc>
          <w:tcPr>
            <w:tcW w:w="249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□　有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□　無</w:t>
            </w:r>
          </w:p>
        </w:tc>
        <w:tc>
          <w:tcPr>
            <w:tcW w:w="189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次世代育成支援対策推進法に基づく一般事業主行動計画の作成</w:t>
            </w:r>
          </w:p>
        </w:tc>
        <w:tc>
          <w:tcPr>
            <w:tcW w:w="260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ind w:leftChars="0" w:firstLine="0" w:firstLineChars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□　有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□　無</w:t>
            </w:r>
          </w:p>
        </w:tc>
      </w:tr>
      <w:tr>
        <w:trPr/>
        <w:tc>
          <w:tcPr>
            <w:tcW w:w="24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2"/>
              </w:rPr>
              <w:t>【申請に関する担当者】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</w:p>
        </w:tc>
        <w:tc>
          <w:tcPr>
            <w:tcW w:w="26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</w:p>
        </w:tc>
      </w:tr>
      <w:tr>
        <w:trPr>
          <w:trHeight w:val="502" w:hRule="atLeast"/>
        </w:trPr>
        <w:tc>
          <w:tcPr>
            <w:tcW w:w="2489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部署等</w:t>
            </w:r>
          </w:p>
        </w:tc>
        <w:tc>
          <w:tcPr>
            <w:tcW w:w="249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氏名</w:t>
            </w:r>
          </w:p>
        </w:tc>
        <w:tc>
          <w:tcPr>
            <w:tcW w:w="260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</w:p>
        </w:tc>
      </w:tr>
      <w:tr>
        <w:trPr/>
        <w:tc>
          <w:tcPr>
            <w:tcW w:w="2489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E-mail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</w:p>
        </w:tc>
        <w:tc>
          <w:tcPr>
            <w:tcW w:w="1894" w:type="dxa"/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電話番号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FAX</w:t>
            </w:r>
          </w:p>
        </w:tc>
        <w:tc>
          <w:tcPr>
            <w:tcW w:w="2606" w:type="dxa"/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</w:p>
        </w:tc>
      </w:tr>
    </w:tbl>
    <w:p>
      <w:pPr>
        <w:pStyle w:val="0"/>
        <w:adjustRightInd w:val="0"/>
        <w:snapToGrid w:val="0"/>
        <w:rPr>
          <w:rFonts w:hint="eastAsia"/>
          <w:sz w:val="22"/>
        </w:rPr>
      </w:pPr>
      <w:r>
        <w:rPr>
          <w:rFonts w:hint="eastAsia"/>
          <w:sz w:val="22"/>
        </w:rPr>
        <w:t>（※）管理職には事業所の組織形態の各部署において、配下の係員等を指揮・監督する役職のほか、　　　専任職、スタッフ管理職等と呼ばれている役職を含みます。部長・課長等の役職名を採用していない場合や、次長等役職欄にない職については、貴事業所の実態により、どの役職に該当するか適宜判断してください。</w:t>
      </w:r>
    </w:p>
    <w:sectPr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4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List Paragraph"/>
    <w:basedOn w:val="0"/>
    <w:next w:val="17"/>
    <w:link w:val="0"/>
    <w:uiPriority w:val="0"/>
    <w:qFormat/>
    <w:pPr>
      <w:ind w:left="400" w:leftChars="400"/>
    </w:p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271</TotalTime>
  <Pages>1</Pages>
  <Words>2</Words>
  <Characters>570</Characters>
  <Application>JUST Note</Application>
  <Lines>99</Lines>
  <Paragraphs>49</Paragraphs>
  <Company>伊勢市</Company>
  <CharactersWithSpaces>678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大野 明子</dc:creator>
  <cp:lastModifiedBy>中川 佳奈子</cp:lastModifiedBy>
  <cp:lastPrinted>2026-07-28T07:21:12Z</cp:lastPrinted>
  <dcterms:created xsi:type="dcterms:W3CDTF">2026-01-05T01:58:00Z</dcterms:created>
  <dcterms:modified xsi:type="dcterms:W3CDTF">2026-07-28T02:49:47Z</dcterms:modified>
  <cp:revision>6</cp:revision>
</cp:coreProperties>
</file>