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992" w:rsidRDefault="0007460B">
      <w:pPr>
        <w:jc w:val="center"/>
        <w:rPr>
          <w:rFonts w:ascii="ＭＳ 明朝" w:hAnsi="ＭＳ 明朝"/>
        </w:rPr>
      </w:pPr>
      <w:r>
        <w:rPr>
          <w:rFonts w:ascii="ＭＳ 明朝" w:hAnsi="ＭＳ 明朝" w:hint="eastAsia"/>
          <w:sz w:val="28"/>
        </w:rPr>
        <w:t>令和</w:t>
      </w:r>
      <w:r w:rsidR="009D156E">
        <w:rPr>
          <w:rFonts w:ascii="ＭＳ 明朝" w:hAnsi="ＭＳ 明朝" w:hint="eastAsia"/>
          <w:sz w:val="28"/>
        </w:rPr>
        <w:t>５</w:t>
      </w:r>
      <w:r>
        <w:rPr>
          <w:rFonts w:ascii="ＭＳ 明朝" w:hAnsi="ＭＳ 明朝" w:hint="eastAsia"/>
          <w:sz w:val="28"/>
        </w:rPr>
        <w:t>年度　家庭的保育事業等指導監査実施計画</w:t>
      </w:r>
    </w:p>
    <w:p w:rsidR="00173992" w:rsidRDefault="00173992">
      <w:pPr>
        <w:jc w:val="center"/>
        <w:rPr>
          <w:rFonts w:ascii="ＭＳ 明朝" w:hAnsi="ＭＳ 明朝"/>
        </w:rPr>
      </w:pPr>
    </w:p>
    <w:p w:rsidR="00173992" w:rsidRDefault="0007460B">
      <w:pPr>
        <w:rPr>
          <w:rFonts w:ascii="ＭＳ 明朝" w:hAnsi="ＭＳ 明朝"/>
        </w:rPr>
      </w:pPr>
      <w:r>
        <w:rPr>
          <w:rFonts w:ascii="ＭＳ 明朝" w:hAnsi="ＭＳ 明朝" w:hint="eastAsia"/>
        </w:rPr>
        <w:t>１．基本方針</w:t>
      </w:r>
    </w:p>
    <w:p w:rsidR="00173992" w:rsidRDefault="0007460B">
      <w:pPr>
        <w:rPr>
          <w:rFonts w:ascii="ＭＳ 明朝" w:hAnsi="ＭＳ 明朝"/>
        </w:rPr>
      </w:pPr>
      <w:r>
        <w:rPr>
          <w:rFonts w:ascii="ＭＳ 明朝" w:hAnsi="ＭＳ 明朝" w:hint="eastAsia"/>
        </w:rPr>
        <w:t xml:space="preserve">　家庭的保育事業を行う事業所に対して、児童福祉法並びに伊勢市家庭的保育事業等の設備及び運営に関する基準を定める条例（以下「基準条例」という。）等の適合状況を把握し、改善の必要がある場合に指導・助言を行うことにより、適正な事業の運営の確保を目的とする。</w:t>
      </w:r>
    </w:p>
    <w:p w:rsidR="00173992" w:rsidRDefault="00173992">
      <w:pPr>
        <w:rPr>
          <w:rFonts w:ascii="ＭＳ 明朝" w:hAnsi="ＭＳ 明朝"/>
        </w:rPr>
      </w:pPr>
    </w:p>
    <w:p w:rsidR="00173992" w:rsidRDefault="0007460B">
      <w:pPr>
        <w:rPr>
          <w:rFonts w:ascii="ＭＳ 明朝" w:hAnsi="ＭＳ 明朝"/>
        </w:rPr>
      </w:pPr>
      <w:r>
        <w:rPr>
          <w:rFonts w:ascii="ＭＳ 明朝" w:hAnsi="ＭＳ 明朝" w:hint="eastAsia"/>
        </w:rPr>
        <w:t>２．指導監査の方式及び回数</w:t>
      </w:r>
    </w:p>
    <w:p w:rsidR="00173992" w:rsidRDefault="0007460B">
      <w:pPr>
        <w:rPr>
          <w:rFonts w:ascii="ＭＳ 明朝" w:hAnsi="ＭＳ 明朝"/>
        </w:rPr>
      </w:pPr>
      <w:r>
        <w:rPr>
          <w:rFonts w:ascii="ＭＳ 明朝" w:hAnsi="ＭＳ 明朝" w:hint="eastAsia"/>
        </w:rPr>
        <w:t>（１）一般指導監査</w:t>
      </w:r>
    </w:p>
    <w:p w:rsidR="00173992" w:rsidRDefault="0007460B">
      <w:pPr>
        <w:rPr>
          <w:rFonts w:ascii="ＭＳ 明朝" w:hAnsi="ＭＳ 明朝"/>
        </w:rPr>
      </w:pPr>
      <w:r>
        <w:rPr>
          <w:rFonts w:ascii="ＭＳ 明朝" w:hAnsi="ＭＳ 明朝" w:hint="eastAsia"/>
        </w:rPr>
        <w:t xml:space="preserve">　関係法令・通知および伊勢市家庭的保育事業等指導監査実施要項に基づき、１年に１回以上実地により実施する。</w:t>
      </w:r>
    </w:p>
    <w:p w:rsidR="00173992" w:rsidRDefault="0007460B">
      <w:pPr>
        <w:rPr>
          <w:rFonts w:ascii="ＭＳ 明朝" w:hAnsi="ＭＳ 明朝"/>
        </w:rPr>
      </w:pPr>
      <w:r>
        <w:rPr>
          <w:rFonts w:ascii="ＭＳ 明朝" w:hAnsi="ＭＳ 明朝" w:hint="eastAsia"/>
        </w:rPr>
        <w:t>（２）特別指導監査</w:t>
      </w:r>
    </w:p>
    <w:p w:rsidR="00173992" w:rsidRDefault="0007460B">
      <w:pPr>
        <w:rPr>
          <w:rFonts w:ascii="ＭＳ 明朝" w:hAnsi="ＭＳ 明朝"/>
        </w:rPr>
      </w:pPr>
      <w:r>
        <w:rPr>
          <w:rFonts w:ascii="ＭＳ 明朝" w:hAnsi="ＭＳ 明朝" w:hint="eastAsia"/>
        </w:rPr>
        <w:t xml:space="preserve">　事業の運営等に問題を有する事業所を対象に実施する。</w:t>
      </w:r>
    </w:p>
    <w:p w:rsidR="00173992" w:rsidRDefault="00173992">
      <w:pPr>
        <w:rPr>
          <w:rFonts w:ascii="ＭＳ 明朝" w:hAnsi="ＭＳ 明朝"/>
        </w:rPr>
      </w:pPr>
    </w:p>
    <w:p w:rsidR="00173992" w:rsidRDefault="0007460B">
      <w:pPr>
        <w:rPr>
          <w:rFonts w:ascii="ＭＳ 明朝" w:hAnsi="ＭＳ 明朝"/>
        </w:rPr>
      </w:pPr>
      <w:r>
        <w:rPr>
          <w:rFonts w:ascii="ＭＳ 明朝" w:hAnsi="ＭＳ 明朝" w:hint="eastAsia"/>
        </w:rPr>
        <w:t>３．指導監査の重点項目</w:t>
      </w:r>
    </w:p>
    <w:p w:rsidR="00173992" w:rsidRDefault="0007460B">
      <w:pPr>
        <w:ind w:firstLineChars="100" w:firstLine="240"/>
        <w:rPr>
          <w:rFonts w:ascii="ＭＳ 明朝" w:hAnsi="ＭＳ 明朝"/>
        </w:rPr>
      </w:pPr>
      <w:r>
        <w:rPr>
          <w:rFonts w:ascii="ＭＳ 明朝" w:hAnsi="ＭＳ 明朝" w:hint="eastAsia"/>
        </w:rPr>
        <w:t>以下を令和</w:t>
      </w:r>
      <w:r w:rsidR="009D156E">
        <w:rPr>
          <w:rFonts w:ascii="ＭＳ 明朝" w:hAnsi="ＭＳ 明朝" w:hint="eastAsia"/>
        </w:rPr>
        <w:t>５</w:t>
      </w:r>
      <w:r>
        <w:rPr>
          <w:rFonts w:ascii="ＭＳ 明朝" w:hAnsi="ＭＳ 明朝" w:hint="eastAsia"/>
        </w:rPr>
        <w:t>年度の重点項目とする。</w:t>
      </w:r>
    </w:p>
    <w:p w:rsidR="00173992" w:rsidRDefault="0007460B">
      <w:pPr>
        <w:rPr>
          <w:rFonts w:ascii="ＭＳ 明朝" w:hAnsi="ＭＳ 明朝"/>
        </w:rPr>
      </w:pPr>
      <w:r>
        <w:rPr>
          <w:rFonts w:ascii="ＭＳ 明朝" w:hAnsi="ＭＳ 明朝" w:hint="eastAsia"/>
        </w:rPr>
        <w:t>（１）非常災害対策の強化</w:t>
      </w:r>
    </w:p>
    <w:p w:rsidR="00173992" w:rsidRDefault="0007460B">
      <w:pPr>
        <w:rPr>
          <w:rFonts w:ascii="ＭＳ 明朝" w:hAnsi="ＭＳ 明朝"/>
        </w:rPr>
      </w:pPr>
      <w:r>
        <w:rPr>
          <w:rFonts w:ascii="ＭＳ 明朝" w:hAnsi="ＭＳ 明朝" w:hint="eastAsia"/>
        </w:rPr>
        <w:t xml:space="preserve">　火災、地震、浸水等の非常災害に対する具体的な計画を立て、訓練を定期的に実施しているか。</w:t>
      </w:r>
    </w:p>
    <w:p w:rsidR="00173992" w:rsidRDefault="0007460B">
      <w:pPr>
        <w:rPr>
          <w:rFonts w:ascii="ＭＳ 明朝" w:hAnsi="ＭＳ 明朝"/>
        </w:rPr>
      </w:pPr>
      <w:r>
        <w:rPr>
          <w:rFonts w:ascii="ＭＳ 明朝" w:hAnsi="ＭＳ 明朝" w:hint="eastAsia"/>
        </w:rPr>
        <w:t>（２）感染症・食中毒の発生及びまん延防止対策の徹底</w:t>
      </w:r>
    </w:p>
    <w:p w:rsidR="00173992" w:rsidRDefault="0007460B">
      <w:pPr>
        <w:rPr>
          <w:rFonts w:ascii="ＭＳ 明朝" w:hAnsi="ＭＳ 明朝"/>
        </w:rPr>
      </w:pPr>
      <w:r>
        <w:rPr>
          <w:rFonts w:ascii="ＭＳ 明朝" w:hAnsi="ＭＳ 明朝" w:hint="eastAsia"/>
        </w:rPr>
        <w:t xml:space="preserve">　感染症又は食中毒の予防対策、発生時のまん延防止対策は適切に行われているか。</w:t>
      </w:r>
    </w:p>
    <w:p w:rsidR="00173992" w:rsidRDefault="0007460B">
      <w:pPr>
        <w:rPr>
          <w:rFonts w:ascii="ＭＳ 明朝" w:hAnsi="ＭＳ 明朝"/>
        </w:rPr>
      </w:pPr>
      <w:r>
        <w:rPr>
          <w:rFonts w:ascii="ＭＳ 明朝" w:hAnsi="ＭＳ 明朝" w:hint="eastAsia"/>
        </w:rPr>
        <w:t>（３）事故発生の防止等の</w:t>
      </w:r>
      <w:r>
        <w:rPr>
          <w:rFonts w:ascii="ＭＳ 明朝" w:hAnsi="ＭＳ 明朝" w:hint="eastAsia"/>
        </w:rPr>
        <w:t>徹底</w:t>
      </w:r>
    </w:p>
    <w:p w:rsidR="00173992" w:rsidRDefault="0007460B">
      <w:pPr>
        <w:rPr>
          <w:rFonts w:ascii="ＭＳ 明朝" w:hAnsi="ＭＳ 明朝"/>
        </w:rPr>
      </w:pPr>
      <w:r>
        <w:rPr>
          <w:rFonts w:ascii="ＭＳ 明朝" w:hAnsi="ＭＳ 明朝" w:hint="eastAsia"/>
        </w:rPr>
        <w:t xml:space="preserve">　事業所内外の安全点検等、事故の発生の防止対策に努めているか。また、安全対策のために職員の共通理解や体制作りを図っているか。</w:t>
      </w:r>
    </w:p>
    <w:p w:rsidR="00173992" w:rsidRDefault="0007460B">
      <w:pPr>
        <w:rPr>
          <w:rFonts w:ascii="ＭＳ 明朝" w:hAnsi="ＭＳ 明朝"/>
        </w:rPr>
      </w:pPr>
      <w:r>
        <w:rPr>
          <w:rFonts w:ascii="ＭＳ 明朝" w:hAnsi="ＭＳ 明朝" w:hint="eastAsia"/>
        </w:rPr>
        <w:t>（４）職員配置基準の順守</w:t>
      </w:r>
    </w:p>
    <w:p w:rsidR="00173992" w:rsidRDefault="0007460B">
      <w:pPr>
        <w:rPr>
          <w:rFonts w:ascii="ＭＳ 明朝" w:hAnsi="ＭＳ 明朝"/>
        </w:rPr>
      </w:pPr>
      <w:r>
        <w:rPr>
          <w:rFonts w:ascii="ＭＳ 明朝" w:hAnsi="ＭＳ 明朝" w:hint="eastAsia"/>
        </w:rPr>
        <w:t xml:space="preserve">　職員配置基準における職員の数および資格等を満たしているか。</w:t>
      </w:r>
    </w:p>
    <w:p w:rsidR="00173992" w:rsidRDefault="0007460B">
      <w:pPr>
        <w:rPr>
          <w:rFonts w:ascii="ＭＳ 明朝" w:hAnsi="ＭＳ 明朝"/>
        </w:rPr>
      </w:pPr>
      <w:r>
        <w:rPr>
          <w:rFonts w:ascii="ＭＳ 明朝" w:hAnsi="ＭＳ 明朝" w:hint="eastAsia"/>
        </w:rPr>
        <w:t>（５）保育の質の確保</w:t>
      </w:r>
    </w:p>
    <w:p w:rsidR="00173992" w:rsidRDefault="0007460B">
      <w:pPr>
        <w:rPr>
          <w:rFonts w:ascii="ＭＳ 明朝" w:hAnsi="ＭＳ 明朝"/>
        </w:rPr>
      </w:pPr>
      <w:r>
        <w:rPr>
          <w:rFonts w:ascii="ＭＳ 明朝" w:hAnsi="ＭＳ 明朝" w:hint="eastAsia"/>
        </w:rPr>
        <w:t xml:space="preserve">　事業者は職員の資質向上のため、研修の機会を確保しているか。また、事業者及び職員は、研修等を通じて必要な知識及び技術の習得、維持及び向上に努めているか。</w:t>
      </w:r>
    </w:p>
    <w:p w:rsidR="00173992" w:rsidRPr="009D156E" w:rsidRDefault="0007460B">
      <w:pPr>
        <w:rPr>
          <w:rFonts w:ascii="ＭＳ 明朝" w:hAnsi="ＭＳ 明朝"/>
          <w:color w:val="000000" w:themeColor="text1"/>
        </w:rPr>
      </w:pPr>
      <w:r w:rsidRPr="009D156E">
        <w:rPr>
          <w:rFonts w:ascii="ＭＳ 明朝" w:hAnsi="ＭＳ 明朝" w:hint="eastAsia"/>
          <w:color w:val="000000" w:themeColor="text1"/>
        </w:rPr>
        <w:t>（６）法人及び施設の運営　※法人格を有する事業所のみ</w:t>
      </w:r>
    </w:p>
    <w:p w:rsidR="00173992" w:rsidRPr="009D156E" w:rsidRDefault="0007460B">
      <w:pPr>
        <w:rPr>
          <w:rFonts w:ascii="ＭＳ 明朝" w:hAnsi="ＭＳ 明朝"/>
          <w:color w:val="000000" w:themeColor="text1"/>
        </w:rPr>
      </w:pPr>
      <w:r w:rsidRPr="009D156E">
        <w:rPr>
          <w:rFonts w:ascii="ＭＳ 明朝" w:hAnsi="ＭＳ 明朝" w:hint="eastAsia"/>
          <w:color w:val="000000" w:themeColor="text1"/>
        </w:rPr>
        <w:t xml:space="preserve">　関係法令等や定款の定めに従い、適正な運営がなされているか。</w:t>
      </w:r>
    </w:p>
    <w:p w:rsidR="009D156E" w:rsidRDefault="009D156E">
      <w:pPr>
        <w:rPr>
          <w:rFonts w:ascii="ＭＳ 明朝" w:hAnsi="ＭＳ 明朝" w:hint="eastAsia"/>
          <w:color w:val="FF0000"/>
        </w:rPr>
      </w:pPr>
      <w:r>
        <w:rPr>
          <w:rFonts w:ascii="ＭＳ 明朝" w:hAnsi="ＭＳ 明朝" w:hint="eastAsia"/>
          <w:color w:val="FF0000"/>
        </w:rPr>
        <w:lastRenderedPageBreak/>
        <w:t>（７）虐待等の不適切保育への対応や未然防止のための取組について適切に行われているか</w:t>
      </w:r>
    </w:p>
    <w:p w:rsidR="00173992" w:rsidRDefault="00173992">
      <w:pPr>
        <w:rPr>
          <w:rFonts w:ascii="ＭＳ 明朝" w:hAnsi="ＭＳ 明朝"/>
        </w:rPr>
      </w:pPr>
    </w:p>
    <w:p w:rsidR="00173992" w:rsidRDefault="0007460B">
      <w:pPr>
        <w:rPr>
          <w:rFonts w:ascii="ＭＳ 明朝" w:hAnsi="ＭＳ 明朝"/>
        </w:rPr>
      </w:pPr>
      <w:r>
        <w:rPr>
          <w:rFonts w:ascii="ＭＳ 明朝" w:hAnsi="ＭＳ 明朝" w:hint="eastAsia"/>
        </w:rPr>
        <w:t>４．令和</w:t>
      </w:r>
      <w:r w:rsidR="009D156E">
        <w:rPr>
          <w:rFonts w:ascii="ＭＳ 明朝" w:hAnsi="ＭＳ 明朝" w:hint="eastAsia"/>
        </w:rPr>
        <w:t>５</w:t>
      </w:r>
      <w:r>
        <w:rPr>
          <w:rFonts w:ascii="ＭＳ 明朝" w:hAnsi="ＭＳ 明朝" w:hint="eastAsia"/>
        </w:rPr>
        <w:t>年度指導監査実施数（予定）</w:t>
      </w:r>
    </w:p>
    <w:tbl>
      <w:tblPr>
        <w:tblStyle w:val="1"/>
        <w:tblW w:w="0" w:type="auto"/>
        <w:tblLayout w:type="fixed"/>
        <w:tblLook w:val="04A0" w:firstRow="1" w:lastRow="0" w:firstColumn="1" w:lastColumn="0" w:noHBand="0" w:noVBand="1"/>
      </w:tblPr>
      <w:tblGrid>
        <w:gridCol w:w="2935"/>
        <w:gridCol w:w="2940"/>
        <w:gridCol w:w="2730"/>
      </w:tblGrid>
      <w:tr w:rsidR="00173992">
        <w:trPr>
          <w:trHeight w:val="390"/>
        </w:trPr>
        <w:tc>
          <w:tcPr>
            <w:tcW w:w="2935"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73992" w:rsidRDefault="0007460B">
            <w:pPr>
              <w:jc w:val="center"/>
              <w:rPr>
                <w:rFonts w:ascii="ＭＳ 明朝" w:hAnsi="ＭＳ 明朝"/>
              </w:rPr>
            </w:pPr>
            <w:r>
              <w:rPr>
                <w:rFonts w:ascii="ＭＳ 明朝" w:hAnsi="ＭＳ 明朝" w:hint="eastAsia"/>
              </w:rPr>
              <w:t>対象事業</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73992" w:rsidRDefault="0007460B">
            <w:pPr>
              <w:jc w:val="center"/>
              <w:rPr>
                <w:rFonts w:ascii="ＭＳ 明朝" w:hAnsi="ＭＳ 明朝"/>
              </w:rPr>
            </w:pPr>
            <w:r>
              <w:rPr>
                <w:rFonts w:ascii="ＭＳ 明朝" w:hAnsi="ＭＳ 明朝" w:hint="eastAsia"/>
              </w:rPr>
              <w:t>令和４年度計画</w:t>
            </w:r>
          </w:p>
        </w:tc>
      </w:tr>
      <w:tr w:rsidR="00173992">
        <w:tc>
          <w:tcPr>
            <w:tcW w:w="2935" w:type="dxa"/>
            <w:vMerge/>
            <w:tcBorders>
              <w:top w:val="nil"/>
              <w:left w:val="single" w:sz="4" w:space="0" w:color="auto"/>
              <w:bottom w:val="single" w:sz="4" w:space="0" w:color="auto"/>
              <w:right w:val="single" w:sz="4" w:space="0" w:color="auto"/>
            </w:tcBorders>
            <w:shd w:val="clear" w:color="auto" w:fill="F7CAAC" w:themeFill="accent2" w:themeFillTint="66"/>
            <w:vAlign w:val="center"/>
          </w:tcPr>
          <w:p w:rsidR="00173992" w:rsidRDefault="00173992"/>
        </w:tc>
        <w:tc>
          <w:tcPr>
            <w:tcW w:w="294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73992" w:rsidRDefault="0007460B">
            <w:pPr>
              <w:jc w:val="center"/>
              <w:rPr>
                <w:rFonts w:ascii="ＭＳ 明朝" w:hAnsi="ＭＳ 明朝"/>
              </w:rPr>
            </w:pPr>
            <w:r>
              <w:rPr>
                <w:rFonts w:ascii="ＭＳ 明朝" w:hAnsi="ＭＳ 明朝" w:hint="eastAsia"/>
              </w:rPr>
              <w:t>対象数</w:t>
            </w:r>
          </w:p>
        </w:tc>
        <w:tc>
          <w:tcPr>
            <w:tcW w:w="273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73992" w:rsidRDefault="0007460B">
            <w:pPr>
              <w:jc w:val="center"/>
              <w:rPr>
                <w:rFonts w:ascii="ＭＳ 明朝" w:hAnsi="ＭＳ 明朝"/>
              </w:rPr>
            </w:pPr>
            <w:r>
              <w:rPr>
                <w:rFonts w:ascii="ＭＳ 明朝" w:hAnsi="ＭＳ 明朝" w:hint="eastAsia"/>
              </w:rPr>
              <w:t>計画数</w:t>
            </w:r>
          </w:p>
        </w:tc>
      </w:tr>
      <w:tr w:rsidR="00173992">
        <w:tc>
          <w:tcPr>
            <w:tcW w:w="2935" w:type="dxa"/>
            <w:tcBorders>
              <w:top w:val="single" w:sz="4" w:space="0" w:color="auto"/>
              <w:left w:val="single" w:sz="4" w:space="0" w:color="auto"/>
              <w:bottom w:val="single" w:sz="4" w:space="0" w:color="auto"/>
              <w:right w:val="single" w:sz="4" w:space="0" w:color="auto"/>
            </w:tcBorders>
          </w:tcPr>
          <w:p w:rsidR="00173992" w:rsidRDefault="0007460B">
            <w:pPr>
              <w:rPr>
                <w:rFonts w:ascii="ＭＳ 明朝" w:hAnsi="ＭＳ 明朝"/>
              </w:rPr>
            </w:pPr>
            <w:r>
              <w:rPr>
                <w:rFonts w:ascii="ＭＳ 明朝" w:hAnsi="ＭＳ 明朝" w:hint="eastAsia"/>
              </w:rPr>
              <w:t>家庭的保育事業</w:t>
            </w:r>
          </w:p>
        </w:tc>
        <w:tc>
          <w:tcPr>
            <w:tcW w:w="2940" w:type="dxa"/>
            <w:tcBorders>
              <w:top w:val="single" w:sz="4" w:space="0" w:color="auto"/>
              <w:left w:val="single" w:sz="4" w:space="0" w:color="auto"/>
              <w:bottom w:val="single" w:sz="4" w:space="0" w:color="auto"/>
              <w:right w:val="single" w:sz="4" w:space="0" w:color="auto"/>
            </w:tcBorders>
          </w:tcPr>
          <w:p w:rsidR="00173992" w:rsidRDefault="0007460B">
            <w:pPr>
              <w:jc w:val="center"/>
              <w:rPr>
                <w:rFonts w:ascii="ＭＳ 明朝" w:hAnsi="ＭＳ 明朝"/>
              </w:rPr>
            </w:pPr>
            <w:r>
              <w:rPr>
                <w:rFonts w:ascii="ＭＳ 明朝" w:hAnsi="ＭＳ 明朝" w:hint="eastAsia"/>
              </w:rPr>
              <w:t>４</w:t>
            </w:r>
          </w:p>
        </w:tc>
        <w:tc>
          <w:tcPr>
            <w:tcW w:w="2730" w:type="dxa"/>
            <w:tcBorders>
              <w:top w:val="single" w:sz="4" w:space="0" w:color="auto"/>
              <w:left w:val="single" w:sz="4" w:space="0" w:color="auto"/>
              <w:bottom w:val="single" w:sz="4" w:space="0" w:color="auto"/>
              <w:right w:val="single" w:sz="4" w:space="0" w:color="auto"/>
            </w:tcBorders>
          </w:tcPr>
          <w:p w:rsidR="00173992" w:rsidRDefault="0007460B">
            <w:pPr>
              <w:jc w:val="center"/>
              <w:rPr>
                <w:rFonts w:ascii="ＭＳ 明朝" w:hAnsi="ＭＳ 明朝"/>
              </w:rPr>
            </w:pPr>
            <w:r>
              <w:rPr>
                <w:rFonts w:ascii="ＭＳ 明朝" w:hAnsi="ＭＳ 明朝" w:hint="eastAsia"/>
              </w:rPr>
              <w:t>４</w:t>
            </w:r>
          </w:p>
        </w:tc>
      </w:tr>
      <w:tr w:rsidR="00173992">
        <w:tc>
          <w:tcPr>
            <w:tcW w:w="8605" w:type="dxa"/>
            <w:gridSpan w:val="3"/>
            <w:tcBorders>
              <w:top w:val="single" w:sz="4" w:space="0" w:color="auto"/>
              <w:left w:val="nil"/>
              <w:bottom w:val="nil"/>
              <w:right w:val="nil"/>
            </w:tcBorders>
          </w:tcPr>
          <w:p w:rsidR="00173992" w:rsidRDefault="0007460B">
            <w:pPr>
              <w:jc w:val="right"/>
              <w:rPr>
                <w:rFonts w:ascii="ＭＳ 明朝" w:hAnsi="ＭＳ 明朝"/>
              </w:rPr>
            </w:pPr>
            <w:r>
              <w:rPr>
                <w:rFonts w:ascii="ＭＳ 明朝" w:hAnsi="ＭＳ 明朝" w:hint="eastAsia"/>
              </w:rPr>
              <w:t>※対象数は、各年度４月１日現在</w:t>
            </w:r>
          </w:p>
        </w:tc>
      </w:tr>
    </w:tbl>
    <w:p w:rsidR="00173992" w:rsidRDefault="00173992">
      <w:pPr>
        <w:rPr>
          <w:rFonts w:ascii="ＭＳ 明朝" w:hAnsi="ＭＳ 明朝"/>
        </w:rPr>
      </w:pPr>
      <w:bookmarkStart w:id="0" w:name="_GoBack"/>
      <w:bookmarkEnd w:id="0"/>
    </w:p>
    <w:sectPr w:rsidR="00173992">
      <w:pgSz w:w="11906" w:h="16838"/>
      <w:pgMar w:top="1701"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60B" w:rsidRDefault="0007460B">
      <w:r>
        <w:separator/>
      </w:r>
    </w:p>
  </w:endnote>
  <w:endnote w:type="continuationSeparator" w:id="0">
    <w:p w:rsidR="0007460B" w:rsidRDefault="0007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60B" w:rsidRDefault="0007460B">
      <w:r>
        <w:separator/>
      </w:r>
    </w:p>
  </w:footnote>
  <w:footnote w:type="continuationSeparator" w:id="0">
    <w:p w:rsidR="0007460B" w:rsidRDefault="00074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92"/>
    <w:rsid w:val="0007460B"/>
    <w:rsid w:val="00173992"/>
    <w:rsid w:val="009D156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AE3EDC"/>
  <w15:chartTrackingRefBased/>
  <w15:docId w15:val="{AF9AFFCA-81F5-4B82-B755-F747BF7D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121</Words>
  <Characters>690</Characters>
  <Application>Microsoft Office Word</Application>
  <DocSecurity>0</DocSecurity>
  <Lines>5</Lines>
  <Paragraphs>1</Paragraphs>
  <ScaleCrop>false</ScaleCrop>
  <Company>伊勢市</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有史</cp:lastModifiedBy>
  <cp:revision>4</cp:revision>
  <cp:lastPrinted>2022-09-29T07:21:00Z</cp:lastPrinted>
  <dcterms:created xsi:type="dcterms:W3CDTF">2023-05-09T02:29:00Z</dcterms:created>
  <dcterms:modified xsi:type="dcterms:W3CDTF">2023-05-09T02:34:00Z</dcterms:modified>
</cp:coreProperties>
</file>