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84"/>
        <w:jc w:val="left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78740</wp:posOffset>
                </wp:positionV>
                <wp:extent cx="2352675" cy="323850"/>
                <wp:effectExtent l="19685" t="19685" r="29845" b="20320"/>
                <wp:wrapNone/>
                <wp:docPr id="1026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6"/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申請日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F0000"/>
                              </w:rPr>
                              <w:t>　</w:t>
                            </w:r>
                            <w:r>
                              <w:rPr>
                                <w:rFonts w:hint="default" w:ascii="HGS創英角ﾎﾟｯﾌﾟ体" w:hAnsi="HGS創英角ﾎﾟｯﾌﾟ体" w:eastAsia="HGS創英角ﾎﾟｯﾌﾟ体"/>
                                <w:color w:val="FF000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年　</w:t>
                            </w:r>
                            <w:r>
                              <w:rPr>
                                <w:rFonts w:hint="default"/>
                              </w:rPr>
                              <w:t>　月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2;mso-wrap-distance-left:9pt;width:185.25pt;height:25.5pt;mso-position-horizontal-relative:text;position:absolute;margin-left:315pt;margin-top:6.2pt;mso-wrap-distance-bottom:0pt;mso-wrap-distance-right:9pt;mso-wrap-distance-top:0pt;v-text-anchor:top;" o:spid="_x0000_s1026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申請日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F0000"/>
                        </w:rPr>
                        <w:t>　</w:t>
                      </w:r>
                      <w:r>
                        <w:rPr>
                          <w:rFonts w:hint="default" w:ascii="HGS創英角ﾎﾟｯﾌﾟ体" w:hAnsi="HGS創英角ﾎﾟｯﾌﾟ体" w:eastAsia="HGS創英角ﾎﾟｯﾌﾟ体"/>
                          <w:color w:val="FF0000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年　</w:t>
                      </w:r>
                      <w:r>
                        <w:rPr>
                          <w:rFonts w:hint="default"/>
                        </w:rPr>
                        <w:t>　月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-328930</wp:posOffset>
                </wp:positionV>
                <wp:extent cx="2632710" cy="323850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63271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国道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23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  <w:t>号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  <w:t>年末年始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・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</w:rPr>
                              <w:t>ＧＷ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</w:rPr>
                              <w:t>交通規制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207.3pt;height:25.5pt;mso-position-horizontal-relative:text;position:absolute;margin-left:292.95pt;margin-top:-25.9pt;mso-wrap-distance-bottom:0pt;mso-wrap-distance-right:9pt;mso-wrap-distance-top:0pt;v-text-anchor:top;" o:spid="_x0000_s1027" o:allowincell="t" o:allowoverlap="t" filled="t" fillcolor="#ffff00" stroked="t" strokecolor="#000000" strokeweight="1pt" o:spt="202" type="#_x0000_t202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b w:val="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国道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23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</w:rPr>
                        <w:t>号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</w:rPr>
                        <w:t>年末年始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・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</w:rPr>
                        <w:t>ＧＷ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</w:rPr>
                        <w:t>交通規制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-107315</wp:posOffset>
                </wp:positionV>
                <wp:extent cx="3415030" cy="509905"/>
                <wp:effectExtent l="0" t="0" r="635" b="635"/>
                <wp:wrapNone/>
                <wp:docPr id="1028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4"/>
                      <wps:cNvSpPr txBox="1"/>
                      <wps:spPr>
                        <a:xfrm>
                          <a:off x="0" y="0"/>
                          <a:ext cx="341503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4"/>
                              </w:rPr>
                              <w:t>◆地域関係車両証申請書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6;mso-wrap-distance-left:9pt;width:268.89pt;height:40.15pt;mso-position-horizontal-relative:text;position:absolute;margin-left:2.1pt;margin-top:-8.44pt;mso-wrap-distance-bottom:0pt;mso-wrap-distance-right:9pt;mso-wrap-distance-top:0pt;v-text-anchor:top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b w:val="1"/>
                          <w:sz w:val="4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4"/>
                        </w:rPr>
                        <w:t>◆地域関係車両証申請書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right="-284"/>
        <w:jc w:val="left"/>
        <w:rPr>
          <w:rFonts w:hint="default" w:ascii="ＭＳ ゴシック" w:hAnsi="ＭＳ ゴシック" w:eastAsia="ＭＳ ゴシック"/>
        </w:rPr>
      </w:pPr>
    </w:p>
    <w:tbl>
      <w:tblPr>
        <w:tblStyle w:val="24"/>
        <w:tblpPr w:leftFromText="0" w:rightFromText="0" w:topFromText="0" w:bottomFromText="0" w:vertAnchor="text" w:horzAnchor="margin" w:tblpX="-758" w:tblpY="345"/>
        <w:tblOverlap w:val="never"/>
        <w:tblW w:w="10828" w:type="dxa"/>
        <w:tblLayout w:type="fixed"/>
        <w:tblLook w:firstRow="1" w:lastRow="0" w:firstColumn="1" w:lastColumn="0" w:noHBand="0" w:noVBand="1" w:val="04A0"/>
      </w:tblPr>
      <w:tblGrid>
        <w:gridCol w:w="336"/>
        <w:gridCol w:w="1540"/>
        <w:gridCol w:w="3253"/>
        <w:gridCol w:w="1379"/>
        <w:gridCol w:w="1856"/>
        <w:gridCol w:w="2464"/>
      </w:tblGrid>
      <w:tr>
        <w:trPr>
          <w:trHeight w:val="395" w:hRule="atLeast"/>
        </w:trPr>
        <w:tc>
          <w:tcPr>
            <w:tcW w:w="1876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8952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新規　　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更新　　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交換（買い替え、汚損など）</w:t>
            </w:r>
          </w:p>
        </w:tc>
      </w:tr>
      <w:tr>
        <w:trPr>
          <w:trHeight w:val="360" w:hRule="atLeast"/>
        </w:trPr>
        <w:tc>
          <w:tcPr>
            <w:tcW w:w="33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フリガナ</w:t>
            </w:r>
          </w:p>
        </w:tc>
        <w:tc>
          <w:tcPr>
            <w:tcW w:w="3253" w:type="dxa"/>
            <w:vAlign w:val="top"/>
          </w:tcPr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  <w:sz w:val="21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（自宅・携帯等）</w:t>
            </w:r>
          </w:p>
        </w:tc>
        <w:tc>
          <w:tcPr>
            <w:tcW w:w="43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  <w:tr>
        <w:trPr>
          <w:trHeight w:val="603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253" w:type="dxa"/>
            <w:vAlign w:val="top"/>
          </w:tcPr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  <w:sz w:val="28"/>
              </w:rPr>
            </w:pPr>
          </w:p>
        </w:tc>
        <w:tc>
          <w:tcPr>
            <w:tcW w:w="137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3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26" w:hRule="atLeast"/>
        </w:trPr>
        <w:tc>
          <w:tcPr>
            <w:tcW w:w="33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　所</w:t>
            </w:r>
          </w:p>
        </w:tc>
        <w:tc>
          <w:tcPr>
            <w:tcW w:w="89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伊勢市</w:t>
            </w:r>
          </w:p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</w:rPr>
            </w:pPr>
          </w:p>
        </w:tc>
      </w:tr>
      <w:tr>
        <w:trPr>
          <w:trHeight w:val="521" w:hRule="atLeast"/>
        </w:trPr>
        <w:tc>
          <w:tcPr>
            <w:tcW w:w="187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記入例</w:t>
            </w:r>
          </w:p>
        </w:tc>
        <w:tc>
          <w:tcPr>
            <w:tcW w:w="6488" w:type="dxa"/>
            <w:gridSpan w:val="3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-10160</wp:posOffset>
                      </wp:positionV>
                      <wp:extent cx="0" cy="4207510"/>
                      <wp:effectExtent l="635" t="0" r="29845" b="10160"/>
                      <wp:wrapNone/>
                      <wp:docPr id="1029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2"/>
                            <wps:cNvSpPr/>
                            <wps:spPr>
                              <a:xfrm>
                                <a:off x="0" y="0"/>
                                <a:ext cx="0" cy="42075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□申請者が運転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□（　　　　　）が運転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住所：□申請者が運転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□（　　　　　）が運転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住所：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position-vertical-relative:text;z-index:4;mso-position-horizontal-relative:text;position:absolute;mso-wrap-distance-bottom:0pt;mso-wrap-distance-left:9pt;mso-wrap-distance-right:9pt;v-text-anchor:middle;" o:spid="_x0000_s1029" o:allowincell="t" o:allowoverlap="t" filled="f" stroked="t" strokecolor="#000000 [3213]" strokeweight="1pt" o:spt="20" from="170.95pt,-0.8pt" to="170.95pt,330.5pt">
                      <v:fill/>
                      <v:stroke linestyle="single" miterlimit="8" endcap="flat" dashstyle="dashdot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□申請者が運転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□（　　　　　）が運転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住所：□申請者が運転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□（　　　　　）が運転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1"/>
              </w:rPr>
              <w:t>☑伊勢志摩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□申請者が運転</w:t>
            </w:r>
          </w:p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  <w:b w:val="1"/>
              </w:rPr>
              <w:t>１２３　あ　４５－６７</w:t>
            </w:r>
            <w:r>
              <w:rPr>
                <w:rFonts w:hint="eastAsia" w:ascii="HGS創英角ﾎﾟｯﾌﾟ体" w:hAnsi="HGS創英角ﾎﾟｯﾌﾟ体" w:eastAsia="HGS創英角ﾎﾟｯﾌﾟ体"/>
                <w:b w:val="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1"/>
              </w:rPr>
              <w:t>☑</w:t>
            </w:r>
            <w:r>
              <w:rPr>
                <w:rFonts w:hint="eastAsia" w:asciiTheme="majorEastAsia" w:hAnsiTheme="majorEastAsia" w:eastAsiaTheme="majorEastAsia"/>
                <w:b w:val="1"/>
                <w:sz w:val="21"/>
              </w:rPr>
              <w:t>（三重一郎）</w:t>
            </w:r>
            <w:r>
              <w:rPr>
                <w:rFonts w:hint="eastAsia" w:asciiTheme="majorEastAsia" w:hAnsiTheme="majorEastAsia" w:eastAsiaTheme="majorEastAsia"/>
                <w:sz w:val="21"/>
              </w:rPr>
              <w:t>が運転</w:t>
            </w:r>
          </w:p>
          <w:p>
            <w:pPr>
              <w:pStyle w:val="0"/>
              <w:jc w:val="left"/>
              <w:rPr>
                <w:rFonts w:hint="default" w:ascii="HGS創英角ﾎﾟｯﾌﾟ体" w:hAnsi="HGS創英角ﾎﾟｯﾌﾟ体" w:eastAsia="HGS創英角ﾎﾟｯﾌﾟ体"/>
              </w:rPr>
            </w:pPr>
            <w:r>
              <w:rPr>
                <w:rFonts w:hint="eastAsia" w:ascii="HGS創英角ﾎﾟｯﾌﾟ体" w:hAnsi="HGS創英角ﾎﾟｯﾌﾟ体" w:eastAsia="HGS創英角ﾎﾟｯﾌﾟ体"/>
              </w:rPr>
              <w:t>　　　　　　　　　　　　　　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住所：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伊勢市岩渕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1-7-29</w:t>
            </w:r>
          </w:p>
        </w:tc>
        <w:tc>
          <w:tcPr>
            <w:tcW w:w="246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753" w:hRule="atLeast"/>
        </w:trPr>
        <w:tc>
          <w:tcPr>
            <w:tcW w:w="336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4</w:t>
            </w:r>
          </w:p>
        </w:tc>
        <w:tc>
          <w:tcPr>
            <w:tcW w:w="154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登録番号１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□申請者が運転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□</w:t>
            </w:r>
            <w:r>
              <w:rPr>
                <w:rFonts w:hint="eastAsia" w:asciiTheme="majorEastAsia" w:hAnsiTheme="majorEastAsia" w:eastAsiaTheme="majorEastAsia"/>
                <w:b w:val="1"/>
                <w:sz w:val="21"/>
              </w:rPr>
              <w:t>（　　　　　　）</w:t>
            </w:r>
            <w:r>
              <w:rPr>
                <w:rFonts w:hint="eastAsia" w:asciiTheme="majorEastAsia" w:hAnsiTheme="majorEastAsia" w:eastAsiaTheme="majorEastAsia"/>
                <w:sz w:val="21"/>
              </w:rPr>
              <w:t>が運転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 xml:space="preserve">                              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住所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：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1126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登録番号２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□申請者が運転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（　　　　　　）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住所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：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登録番号３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□申請者が運転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（　　　　　　）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住所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：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  <w:r>
              <w:rPr>
                <w:rFonts w:hint="default" w:ascii="ＭＳ ゴシック" w:hAnsi="ＭＳ ゴシック" w:eastAsia="ＭＳ ゴシック"/>
                <w:sz w:val="16"/>
              </w:rPr>
              <w:t xml:space="preserve"> 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657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登録番号４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□申請者が運転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（　　　　　　）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住所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：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639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登録番号５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□伊勢志摩　□三重　□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□申請者が運転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（　　　　　　）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が運転</w:t>
            </w:r>
          </w:p>
          <w:p>
            <w:pPr>
              <w:pStyle w:val="0"/>
              <w:ind w:firstLine="3570" w:firstLineChars="170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住所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：</w:t>
            </w:r>
          </w:p>
        </w:tc>
        <w:tc>
          <w:tcPr>
            <w:tcW w:w="246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交付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No.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（記入しない）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R5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-</w:t>
            </w:r>
          </w:p>
        </w:tc>
      </w:tr>
      <w:tr>
        <w:trPr>
          <w:trHeight w:val="1100" w:hRule="atLeast"/>
        </w:trPr>
        <w:tc>
          <w:tcPr>
            <w:tcW w:w="33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</w:p>
        </w:tc>
        <w:tc>
          <w:tcPr>
            <w:tcW w:w="154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通行理由</w:t>
            </w:r>
          </w:p>
        </w:tc>
        <w:tc>
          <w:tcPr>
            <w:tcW w:w="8952" w:type="dxa"/>
            <w:gridSpan w:val="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□①地域住民　　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②</w:t>
            </w:r>
            <w:r>
              <w:rPr>
                <w:rFonts w:hint="default" w:ascii="ＭＳ ゴシック" w:hAnsi="ＭＳ ゴシック" w:eastAsia="ＭＳ ゴシック"/>
              </w:rPr>
              <w:t>事業者および従業員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③</w:t>
            </w:r>
            <w:r>
              <w:rPr>
                <w:rFonts w:hint="default" w:ascii="ＭＳ ゴシック" w:hAnsi="ＭＳ ゴシック" w:eastAsia="ＭＳ ゴシック"/>
              </w:rPr>
              <w:t>納品業者等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□④短期・日雇いアルバイト　　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⑤</w:t>
            </w:r>
            <w:r>
              <w:rPr>
                <w:rFonts w:hint="default" w:ascii="ＭＳ ゴシック" w:hAnsi="ＭＳ ゴシック" w:eastAsia="ＭＳ ゴシック"/>
              </w:rPr>
              <w:t>帰省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⑥</w:t>
            </w:r>
            <w:r>
              <w:rPr>
                <w:rFonts w:hint="default" w:ascii="ＭＳ ゴシック" w:hAnsi="ＭＳ ゴシック" w:eastAsia="ＭＳ ゴシック"/>
              </w:rPr>
              <w:t>その他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（　　　　　　　　　　　　　　　　　　　　）</w:t>
            </w:r>
          </w:p>
        </w:tc>
      </w:tr>
      <w:tr>
        <w:trPr>
          <w:trHeight w:val="1100" w:hRule="atLeast"/>
        </w:trPr>
        <w:tc>
          <w:tcPr>
            <w:tcW w:w="33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必要書類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（添付したものに☑または■）</w:t>
            </w:r>
          </w:p>
        </w:tc>
        <w:tc>
          <w:tcPr>
            <w:tcW w:w="895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①～⑥共通…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車検証のコピー（</w:t>
            </w:r>
            <w:r>
              <w:rPr>
                <w:rFonts w:hint="eastAsia" w:ascii="ＭＳ ゴシック" w:hAnsi="ＭＳ ゴシック" w:eastAsia="ＭＳ ゴシック"/>
                <w:u w:val="wave" w:color="auto"/>
              </w:rPr>
              <w:t>有効期限内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  <w:p>
            <w:pPr>
              <w:pStyle w:val="0"/>
              <w:ind w:firstLine="1320" w:firstLineChars="55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□あれば交付済みの地域関係車両証</w:t>
            </w:r>
          </w:p>
          <w:p>
            <w:pPr>
              <w:pStyle w:val="0"/>
              <w:ind w:firstLine="1320" w:firstLineChars="550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＜追加で必要な書類＞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※</w:t>
            </w:r>
            <w:r>
              <w:rPr>
                <w:rFonts w:hint="eastAsia" w:ascii="ＭＳ ゴシック" w:hAnsi="ＭＳ ゴシック" w:eastAsia="ＭＳ ゴシック"/>
                <w:sz w:val="21"/>
                <w:u w:val="wave" w:color="auto"/>
              </w:rPr>
              <w:t>交換の場合は不要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②④…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社員証や雇用契約書など、事業者または従業員であることがわかる資料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事業所または利用している駐車場の位置図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③…</w:t>
            </w:r>
            <w:r>
              <w:rPr>
                <w:rFonts w:hint="default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納品伝票など、配達等があることがわかる資料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⑤…□帰省先の親、子、孫の住所がわかる身分証のコピー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188595</wp:posOffset>
                      </wp:positionV>
                      <wp:extent cx="914400" cy="339725"/>
                      <wp:effectExtent l="0" t="0" r="635" b="635"/>
                      <wp:wrapNone/>
                      <wp:docPr id="1030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3"/>
                            <wps:cNvSpPr txBox="1"/>
                            <wps:spPr>
                              <a:xfrm>
                                <a:off x="0" y="0"/>
                                <a:ext cx="914400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記入いただいた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  <w:t>個人情報は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  <w:t>当目的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以外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18"/>
                                    </w:rPr>
                                    <w:t>には使用し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8"/>
                                    </w:rPr>
                                    <w:t>ません。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position-vertical-relative:text;z-index:5;mso-wrap-distance-left:9pt;width:72pt;height:26.75pt;mso-position-horizontal-relative:text;position:absolute;margin-left:190.1pt;margin-top:14.85pt;mso-wrap-distance-bottom:0pt;mso-wrap-distance-right:9pt;mso-wrap-distance-top:0pt;v-text-anchor:top;mso-wrap-style:none;" o:spid="_x0000_s1030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記入いただいた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  <w:t>個人情報は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  <w:t>当目的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以外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  <w:t>には使用し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ません。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</w:rPr>
              <w:t>⑥…□その他の通行理由がわかる資料</w:t>
            </w:r>
          </w:p>
        </w:tc>
      </w:tr>
    </w:tbl>
    <w:p>
      <w:pPr>
        <w:pStyle w:val="0"/>
        <w:ind w:left="-357" w:leftChars="-298" w:right="-284" w:rightChars="0" w:hanging="358" w:hangingChars="149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太枠の欄に記入してください。□は該当するものに☑または■を記入してください。</w:t>
      </w:r>
    </w:p>
    <w:p>
      <w:pPr>
        <w:pStyle w:val="0"/>
        <w:spacing w:line="720" w:lineRule="auto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※事務処理欄…□添付確認（　　　）　□交付（　　　）　□リスト入力（　　　）※</w:t>
      </w:r>
      <w:r>
        <w:rPr>
          <w:rFonts w:hint="eastAsia" w:ascii="ＭＳ ゴシック" w:hAnsi="ＭＳ ゴシック" w:eastAsia="ＭＳ ゴシック"/>
          <w:sz w:val="22"/>
        </w:rPr>
        <w:t>Ver.</w:t>
      </w:r>
      <w:r>
        <w:rPr>
          <w:rFonts w:hint="eastAsia" w:ascii="ＭＳ ゴシック" w:hAnsi="ＭＳ ゴシック" w:eastAsia="ＭＳ ゴシック"/>
          <w:color w:val="FF0000"/>
          <w:sz w:val="22"/>
        </w:rPr>
        <w:t>5</w:t>
      </w:r>
    </w:p>
    <w:sectPr>
      <w:pgSz w:w="11906" w:h="16838"/>
      <w:pgMar w:top="851" w:right="991" w:bottom="28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F7CA138"/>
    <w:lvl w:ilvl="0" w:tplc="99DE7338"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27</Words>
  <Characters>800</Characters>
  <Application>JUST Note</Application>
  <Lines>145</Lines>
  <Paragraphs>79</Paragraphs>
  <Company>伊勢市</Company>
  <CharactersWithSpaces>1041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御村 聡美</dc:creator>
  <cp:lastModifiedBy>東谷 萌花</cp:lastModifiedBy>
  <cp:lastPrinted>2026-06-12T05:42:38Z</cp:lastPrinted>
  <dcterms:created xsi:type="dcterms:W3CDTF">2024-03-11T06:05:00Z</dcterms:created>
  <dcterms:modified xsi:type="dcterms:W3CDTF">2026-06-12T05:43:24Z</dcterms:modified>
  <cp:revision>16</cp:revision>
</cp:coreProperties>
</file>