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ind w:left="258" w:hanging="258" w:hangingChars="1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様式第</w:t>
      </w:r>
      <w:r>
        <w:rPr>
          <w:rFonts w:hint="eastAsia"/>
          <w:sz w:val="21"/>
          <w:highlight w:val="none"/>
        </w:rPr>
        <w:t>1</w:t>
      </w:r>
      <w:r>
        <w:rPr>
          <w:rFonts w:hint="eastAsia"/>
          <w:sz w:val="21"/>
          <w:highlight w:val="none"/>
        </w:rPr>
        <w:t>号（第</w:t>
      </w:r>
      <w:r>
        <w:rPr>
          <w:rFonts w:hint="eastAsia"/>
          <w:sz w:val="21"/>
          <w:highlight w:val="none"/>
        </w:rPr>
        <w:t>3</w:t>
      </w:r>
      <w:r>
        <w:rPr>
          <w:rFonts w:hint="eastAsia"/>
          <w:sz w:val="21"/>
          <w:highlight w:val="none"/>
        </w:rPr>
        <w:t>条関係）</w:t>
      </w:r>
    </w:p>
    <w:p>
      <w:pPr>
        <w:pStyle w:val="0"/>
        <w:jc w:val="right"/>
        <w:rPr>
          <w:rFonts w:hint="default"/>
          <w:sz w:val="24"/>
          <w:highlight w:val="none"/>
        </w:rPr>
      </w:pPr>
    </w:p>
    <w:p>
      <w:pPr>
        <w:pStyle w:val="0"/>
        <w:wordWrap w:val="0"/>
        <w:jc w:val="center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年度　　　　　補助金等交付申請書</w:t>
      </w:r>
    </w:p>
    <w:p>
      <w:pPr>
        <w:pStyle w:val="0"/>
        <w:jc w:val="right"/>
        <w:rPr>
          <w:rFonts w:hint="default"/>
          <w:sz w:val="24"/>
          <w:highlight w:val="none"/>
        </w:rPr>
      </w:pPr>
    </w:p>
    <w:p>
      <w:pPr>
        <w:pStyle w:val="0"/>
        <w:jc w:val="right"/>
        <w:rPr>
          <w:rFonts w:hint="default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年　　月　　日</w:t>
      </w:r>
    </w:p>
    <w:p>
      <w:pPr>
        <w:pStyle w:val="0"/>
        <w:wordWrap w:val="0"/>
        <w:jc w:val="right"/>
        <w:rPr>
          <w:rFonts w:hint="default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/>
          <w:sz w:val="24"/>
          <w:highlight w:val="none"/>
        </w:rPr>
      </w:pPr>
    </w:p>
    <w:p>
      <w:pPr>
        <w:pStyle w:val="0"/>
        <w:ind w:firstLine="480" w:firstLineChars="2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（あて先）伊勢市長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right="840" w:rightChars="0" w:firstLine="4639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　住　所</w:t>
      </w:r>
    </w:p>
    <w:p>
      <w:pPr>
        <w:pStyle w:val="0"/>
        <w:wordWrap w:val="0"/>
        <w:ind w:left="0" w:leftChars="0" w:right="1031" w:rightChars="400" w:firstLine="4639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申請者</w:t>
      </w:r>
    </w:p>
    <w:p>
      <w:pPr>
        <w:pStyle w:val="0"/>
        <w:ind w:left="0" w:leftChars="0" w:firstLine="5669" w:firstLineChars="22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氏　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773" w:firstLineChars="3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年度において　　　　　　　　事業を実施したいので　　　　　を交付されたく、次のとおり関係書類を添えて申請します。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1</w:t>
      </w:r>
      <w:r>
        <w:rPr>
          <w:rFonts w:hint="eastAsia" w:ascii="ＭＳ 明朝" w:hAnsi="ＭＳ 明朝" w:eastAsia="ＭＳ 明朝"/>
          <w:sz w:val="24"/>
          <w:highlight w:val="none"/>
        </w:rPr>
        <w:t>　交</w:t>
      </w:r>
      <w:r>
        <w:rPr>
          <w:rFonts w:hint="eastAsia" w:ascii="ＭＳ 明朝" w:hAnsi="ＭＳ 明朝" w:eastAsia="ＭＳ 明朝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</w:rPr>
        <w:t>　付　</w:t>
      </w:r>
      <w:r>
        <w:rPr>
          <w:rFonts w:hint="eastAsia" w:ascii="ＭＳ 明朝" w:hAnsi="ＭＳ 明朝" w:eastAsia="ＭＳ 明朝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</w:rPr>
        <w:t>申</w:t>
      </w:r>
      <w:r>
        <w:rPr>
          <w:rFonts w:hint="eastAsia" w:ascii="ＭＳ 明朝" w:hAnsi="ＭＳ 明朝" w:eastAsia="ＭＳ 明朝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</w:rPr>
        <w:t>　請</w:t>
      </w:r>
      <w:r>
        <w:rPr>
          <w:rFonts w:hint="eastAsia" w:ascii="ＭＳ 明朝" w:hAnsi="ＭＳ 明朝" w:eastAsia="ＭＳ 明朝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</w:rPr>
        <w:t>　額　　　　　　　　　　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2</w:t>
      </w:r>
      <w:r>
        <w:rPr>
          <w:rFonts w:hint="eastAsia" w:ascii="ＭＳ 明朝" w:hAnsi="ＭＳ 明朝" w:eastAsia="ＭＳ 明朝"/>
          <w:sz w:val="24"/>
          <w:highlight w:val="none"/>
        </w:rPr>
        <w:t>　補助事業の目的及び効果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3</w:t>
      </w:r>
      <w:r>
        <w:rPr>
          <w:rFonts w:hint="eastAsia" w:ascii="ＭＳ 明朝" w:hAnsi="ＭＳ 明朝" w:eastAsia="ＭＳ 明朝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spacing w:val="312"/>
          <w:sz w:val="24"/>
          <w:highlight w:val="none"/>
          <w:fitText w:val="2835" w:id="1"/>
        </w:rPr>
        <w:t>関係書</w:t>
      </w:r>
      <w:r>
        <w:rPr>
          <w:rFonts w:hint="eastAsia" w:ascii="ＭＳ 明朝" w:hAnsi="ＭＳ 明朝" w:eastAsia="ＭＳ 明朝"/>
          <w:spacing w:val="1"/>
          <w:sz w:val="24"/>
          <w:highlight w:val="none"/>
          <w:fitText w:val="2835" w:id="1"/>
        </w:rPr>
        <w:t>類</w:t>
      </w: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tbl>
      <w:tblPr>
        <w:tblStyle w:val="19"/>
        <w:tblW w:w="974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61"/>
        <w:gridCol w:w="2062"/>
        <w:gridCol w:w="1419"/>
        <w:gridCol w:w="1419"/>
        <w:gridCol w:w="2783"/>
      </w:tblGrid>
      <w:tr>
        <w:trPr>
          <w:trHeight w:val="766" w:hRule="atLeast"/>
        </w:trPr>
        <w:tc>
          <w:tcPr>
            <w:tcW w:w="974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　　　事業の事業計画概要及び収支予算書</w:t>
            </w:r>
          </w:p>
        </w:tc>
      </w:tr>
      <w:tr>
        <w:trPr>
          <w:trHeight w:val="1905" w:hRule="atLeast"/>
        </w:trPr>
        <w:tc>
          <w:tcPr>
            <w:tcW w:w="974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事業計画概要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収　　入　　　　　　　　　　　　　　　　　　　　　　　　　　（単位：円）</w:t>
            </w: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　　　　　明</w:t>
            </w: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114" w:hRule="atLeast"/>
        </w:trPr>
        <w:tc>
          <w:tcPr>
            <w:tcW w:w="974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支　　出　　　　　　　　　　　　　　　　　　　　　　　　　　（単位：円）</w:t>
            </w:r>
          </w:p>
        </w:tc>
      </w:tr>
      <w:tr>
        <w:trPr>
          <w:trHeight w:val="503" w:hRule="atLeast"/>
        </w:trPr>
        <w:tc>
          <w:tcPr>
            <w:tcW w:w="206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訳　　　　　　　</w:t>
            </w:r>
          </w:p>
        </w:tc>
        <w:tc>
          <w:tcPr>
            <w:tcW w:w="278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　　　明</w:t>
            </w:r>
          </w:p>
        </w:tc>
      </w:tr>
      <w:tr>
        <w:trPr>
          <w:trHeight w:val="383" w:hRule="atLeast"/>
        </w:trPr>
        <w:tc>
          <w:tcPr>
            <w:tcW w:w="206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7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/>
        </w:rPr>
      </w:pPr>
    </w:p>
    <w:sectPr>
      <w:pgSz w:w="11906" w:h="16838"/>
      <w:pgMar w:top="1440" w:right="1080" w:bottom="1440" w:left="1080" w:header="567" w:footer="454" w:gutter="0"/>
      <w:cols w:space="720"/>
      <w:textDirection w:val="lrTb"/>
      <w:docGrid w:type="linesAndChars" w:linePitch="383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rawingGridHorizontalSpacing w:val="129"/>
  <w:drawingGridVerticalSpacing w:val="38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2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801</TotalTime>
  <Pages>17</Pages>
  <Words>60</Words>
  <Characters>6699</Characters>
  <Application>JUST Note</Application>
  <Lines>663</Lines>
  <Paragraphs>263</Paragraphs>
  <Company>伊勢市</Company>
  <CharactersWithSpaces>7206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中川 雅日</dc:creator>
  <cp:lastModifiedBy>古野 拓</cp:lastModifiedBy>
  <cp:lastPrinted>2025-03-25T02:48:36Z</cp:lastPrinted>
  <dcterms:created xsi:type="dcterms:W3CDTF">2025-03-20T01:06:00Z</dcterms:created>
  <dcterms:modified xsi:type="dcterms:W3CDTF">2025-03-26T02:24:32Z</dcterms:modified>
  <cp:revision>22</cp:revision>
</cp:coreProperties>
</file>